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82A9" w14:textId="40496526" w:rsidR="00321AF1" w:rsidRDefault="0051741E" w:rsidP="000B7183">
      <w:pPr>
        <w:pStyle w:val="Cuerpo"/>
        <w:tabs>
          <w:tab w:val="left" w:pos="6270"/>
        </w:tabs>
        <w:suppressAutoHyphens/>
        <w:spacing w:after="120" w:line="240" w:lineRule="auto"/>
        <w:ind w:left="0" w:firstLine="0"/>
        <w:jc w:val="center"/>
        <w:rPr>
          <w:rFonts w:ascii="HelveticaNeueLT Std" w:eastAsia="Times New Roman" w:hAnsi="HelveticaNeueLT Std" w:cs="Tahoma"/>
          <w:b/>
          <w:color w:val="1E727F"/>
          <w:sz w:val="24"/>
          <w:szCs w:val="24"/>
          <w:lang w:eastAsia="en-US"/>
        </w:rPr>
      </w:pPr>
      <w:r>
        <w:rPr>
          <w:rFonts w:ascii="HelveticaNeueLT Std" w:eastAsia="Times New Roman" w:hAnsi="HelveticaNeueLT Std" w:cs="Tahoma"/>
          <w:b/>
          <w:color w:val="1E727F"/>
          <w:sz w:val="24"/>
          <w:szCs w:val="24"/>
          <w:lang w:eastAsia="en-US"/>
        </w:rPr>
        <w:t xml:space="preserve">XXI Encuentro de la Industria Farmacéutica Española - </w:t>
      </w:r>
      <w:r w:rsidR="003660A4">
        <w:rPr>
          <w:rFonts w:ascii="HelveticaNeueLT Std" w:eastAsia="Times New Roman" w:hAnsi="HelveticaNeueLT Std" w:cs="Tahoma"/>
          <w:b/>
          <w:color w:val="1E727F"/>
          <w:sz w:val="24"/>
          <w:szCs w:val="24"/>
          <w:lang w:eastAsia="en-US"/>
        </w:rPr>
        <w:t>UIMP 202</w:t>
      </w:r>
      <w:r w:rsidR="00F07F6E">
        <w:rPr>
          <w:rFonts w:ascii="HelveticaNeueLT Std" w:eastAsia="Times New Roman" w:hAnsi="HelveticaNeueLT Std" w:cs="Tahoma"/>
          <w:b/>
          <w:color w:val="1E727F"/>
          <w:sz w:val="24"/>
          <w:szCs w:val="24"/>
          <w:lang w:eastAsia="en-US"/>
        </w:rPr>
        <w:t>2</w:t>
      </w:r>
    </w:p>
    <w:p w14:paraId="430D1D67" w14:textId="5341C57A" w:rsidR="000B7183" w:rsidRPr="00660274" w:rsidRDefault="000B7183" w:rsidP="000B7183">
      <w:pPr>
        <w:pStyle w:val="Cuerpo"/>
        <w:tabs>
          <w:tab w:val="left" w:pos="6270"/>
        </w:tabs>
        <w:suppressAutoHyphens/>
        <w:spacing w:after="120" w:line="240" w:lineRule="auto"/>
        <w:ind w:left="0" w:firstLine="0"/>
        <w:jc w:val="center"/>
        <w:rPr>
          <w:rFonts w:ascii="HelveticaNeueLT Std" w:eastAsia="Times New Roman" w:hAnsi="HelveticaNeueLT Std" w:cs="Tahoma"/>
          <w:b/>
          <w:color w:val="1E727F"/>
          <w:sz w:val="24"/>
          <w:szCs w:val="24"/>
          <w:lang w:eastAsia="en-US"/>
        </w:rPr>
      </w:pPr>
      <w:r>
        <w:rPr>
          <w:rFonts w:ascii="HelveticaNeueLT Std" w:eastAsia="Times New Roman" w:hAnsi="HelveticaNeueLT Std" w:cs="Tahoma"/>
          <w:b/>
          <w:color w:val="1E727F"/>
          <w:sz w:val="24"/>
          <w:szCs w:val="24"/>
          <w:lang w:eastAsia="en-US"/>
        </w:rPr>
        <w:t xml:space="preserve">Intervención de </w:t>
      </w:r>
      <w:r w:rsidR="00735BED">
        <w:rPr>
          <w:rFonts w:ascii="HelveticaNeueLT Std" w:eastAsia="Times New Roman" w:hAnsi="HelveticaNeueLT Std" w:cs="Tahoma"/>
          <w:b/>
          <w:color w:val="1E727F"/>
          <w:sz w:val="24"/>
          <w:szCs w:val="24"/>
          <w:lang w:eastAsia="en-US"/>
        </w:rPr>
        <w:t>Juan López-Belmonte</w:t>
      </w:r>
      <w:r>
        <w:rPr>
          <w:rFonts w:ascii="HelveticaNeueLT Std" w:eastAsia="Times New Roman" w:hAnsi="HelveticaNeueLT Std" w:cs="Tahoma"/>
          <w:b/>
          <w:color w:val="1E727F"/>
          <w:sz w:val="24"/>
          <w:szCs w:val="24"/>
          <w:lang w:eastAsia="en-US"/>
        </w:rPr>
        <w:t xml:space="preserve">, </w:t>
      </w:r>
      <w:r w:rsidR="00735BED">
        <w:rPr>
          <w:rFonts w:ascii="HelveticaNeueLT Std" w:eastAsia="Times New Roman" w:hAnsi="HelveticaNeueLT Std" w:cs="Tahoma"/>
          <w:b/>
          <w:color w:val="1E727F"/>
          <w:sz w:val="24"/>
          <w:szCs w:val="24"/>
          <w:lang w:eastAsia="en-US"/>
        </w:rPr>
        <w:t>presidente</w:t>
      </w:r>
      <w:r>
        <w:rPr>
          <w:rFonts w:ascii="HelveticaNeueLT Std" w:eastAsia="Times New Roman" w:hAnsi="HelveticaNeueLT Std" w:cs="Tahoma"/>
          <w:b/>
          <w:color w:val="1E727F"/>
          <w:sz w:val="24"/>
          <w:szCs w:val="24"/>
          <w:lang w:eastAsia="en-US"/>
        </w:rPr>
        <w:t xml:space="preserve"> de Farmaindustria</w:t>
      </w:r>
    </w:p>
    <w:p w14:paraId="319505C8" w14:textId="4C78334E" w:rsidR="00321AF1" w:rsidRPr="000B7183" w:rsidRDefault="003660A4" w:rsidP="000B7183">
      <w:pPr>
        <w:pStyle w:val="Default"/>
        <w:suppressAutoHyphens/>
        <w:spacing w:after="120"/>
        <w:jc w:val="center"/>
        <w:rPr>
          <w:rFonts w:ascii="HelveticaNeueLT Std" w:eastAsia="Times New Roman" w:hAnsi="HelveticaNeueLT Std" w:cs="Tahoma"/>
          <w:color w:val="787878" w:themeColor="background1" w:themeShade="80"/>
          <w:sz w:val="22"/>
          <w:szCs w:val="22"/>
          <w:lang w:eastAsia="en-US"/>
        </w:rPr>
      </w:pPr>
      <w:r w:rsidRPr="000B7183">
        <w:rPr>
          <w:rFonts w:ascii="HelveticaNeueLT Std" w:eastAsia="Times New Roman" w:hAnsi="HelveticaNeueLT Std" w:cs="Tahoma"/>
          <w:color w:val="787878" w:themeColor="background1" w:themeShade="80"/>
          <w:sz w:val="22"/>
          <w:szCs w:val="22"/>
          <w:lang w:eastAsia="en-US"/>
        </w:rPr>
        <w:t>Santander</w:t>
      </w:r>
      <w:r w:rsidR="00321AF1" w:rsidRPr="000B7183">
        <w:rPr>
          <w:rFonts w:ascii="HelveticaNeueLT Std" w:eastAsia="Times New Roman" w:hAnsi="HelveticaNeueLT Std" w:cs="Tahoma"/>
          <w:color w:val="787878" w:themeColor="background1" w:themeShade="80"/>
          <w:sz w:val="22"/>
          <w:szCs w:val="22"/>
          <w:lang w:eastAsia="en-US"/>
        </w:rPr>
        <w:t xml:space="preserve">, </w:t>
      </w:r>
      <w:r w:rsidR="008D7A7B" w:rsidRPr="000B7183">
        <w:rPr>
          <w:rFonts w:ascii="HelveticaNeueLT Std" w:eastAsia="Times New Roman" w:hAnsi="HelveticaNeueLT Std" w:cs="Tahoma"/>
          <w:color w:val="787878" w:themeColor="background1" w:themeShade="80"/>
          <w:sz w:val="22"/>
          <w:szCs w:val="22"/>
          <w:lang w:eastAsia="en-US"/>
        </w:rPr>
        <w:t>8</w:t>
      </w:r>
      <w:r w:rsidR="00321AF1" w:rsidRPr="000B7183">
        <w:rPr>
          <w:rFonts w:ascii="HelveticaNeueLT Std" w:eastAsia="Times New Roman" w:hAnsi="HelveticaNeueLT Std" w:cs="Tahoma"/>
          <w:color w:val="787878" w:themeColor="background1" w:themeShade="80"/>
          <w:sz w:val="22"/>
          <w:szCs w:val="22"/>
          <w:lang w:eastAsia="en-US"/>
        </w:rPr>
        <w:t xml:space="preserve"> de </w:t>
      </w:r>
      <w:r w:rsidRPr="000B7183">
        <w:rPr>
          <w:rFonts w:ascii="HelveticaNeueLT Std" w:eastAsia="Times New Roman" w:hAnsi="HelveticaNeueLT Std" w:cs="Tahoma"/>
          <w:color w:val="787878" w:themeColor="background1" w:themeShade="80"/>
          <w:sz w:val="22"/>
          <w:szCs w:val="22"/>
          <w:lang w:eastAsia="en-US"/>
        </w:rPr>
        <w:t>septiembre</w:t>
      </w:r>
      <w:r w:rsidR="00321AF1" w:rsidRPr="000B7183">
        <w:rPr>
          <w:rFonts w:ascii="HelveticaNeueLT Std" w:eastAsia="Times New Roman" w:hAnsi="HelveticaNeueLT Std" w:cs="Tahoma"/>
          <w:color w:val="787878" w:themeColor="background1" w:themeShade="80"/>
          <w:sz w:val="22"/>
          <w:szCs w:val="22"/>
          <w:lang w:eastAsia="en-US"/>
        </w:rPr>
        <w:t xml:space="preserve"> de 202</w:t>
      </w:r>
      <w:r w:rsidR="00024AA4" w:rsidRPr="000B7183">
        <w:rPr>
          <w:rFonts w:ascii="HelveticaNeueLT Std" w:eastAsia="Times New Roman" w:hAnsi="HelveticaNeueLT Std" w:cs="Tahoma"/>
          <w:color w:val="787878" w:themeColor="background1" w:themeShade="80"/>
          <w:sz w:val="22"/>
          <w:szCs w:val="22"/>
          <w:lang w:eastAsia="en-US"/>
        </w:rPr>
        <w:t>2</w:t>
      </w:r>
      <w:r w:rsidR="00321AF1" w:rsidRPr="000B7183">
        <w:rPr>
          <w:rFonts w:ascii="HelveticaNeueLT Std" w:eastAsia="Times New Roman" w:hAnsi="HelveticaNeueLT Std" w:cs="Tahoma"/>
          <w:color w:val="787878" w:themeColor="background1" w:themeShade="80"/>
          <w:sz w:val="22"/>
          <w:szCs w:val="22"/>
          <w:lang w:eastAsia="en-US"/>
        </w:rPr>
        <w:t xml:space="preserve"> </w:t>
      </w:r>
    </w:p>
    <w:p w14:paraId="3D0B8A3F" w14:textId="77777777" w:rsidR="00321AF1" w:rsidRPr="006E535A" w:rsidRDefault="00595703" w:rsidP="000B7183">
      <w:pPr>
        <w:pStyle w:val="Default"/>
        <w:suppressAutoHyphens/>
        <w:spacing w:after="120"/>
        <w:jc w:val="center"/>
        <w:rPr>
          <w:rFonts w:ascii="HelveticaNeueLT Std" w:eastAsia="Times New Roman" w:hAnsi="HelveticaNeueLT Std" w:cs="Tahoma"/>
          <w:b/>
          <w:color w:val="1E727F"/>
          <w:lang w:eastAsia="en-US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22B400B" wp14:editId="1044B6B2">
                <wp:simplePos x="0" y="0"/>
                <wp:positionH relativeFrom="column">
                  <wp:posOffset>-2540</wp:posOffset>
                </wp:positionH>
                <wp:positionV relativeFrom="paragraph">
                  <wp:posOffset>15874</wp:posOffset>
                </wp:positionV>
                <wp:extent cx="5939790" cy="0"/>
                <wp:effectExtent l="0" t="0" r="381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734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E11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2pt;margin-top:1.25pt;width:467.7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" strokecolor="#b73479" strokeweight="1.5pt">
                <o:lock v:ext="edit" shapetype="f"/>
              </v:shape>
            </w:pict>
          </mc:Fallback>
        </mc:AlternateContent>
      </w:r>
    </w:p>
    <w:p w14:paraId="6943DBFA" w14:textId="665D0987" w:rsidR="00273541" w:rsidRPr="002E47B8" w:rsidRDefault="00273541" w:rsidP="00273541">
      <w:pPr>
        <w:spacing w:after="120"/>
        <w:jc w:val="both"/>
        <w:rPr>
          <w:rFonts w:ascii="HelveticaNeueLT Std" w:hAnsi="HelveticaNeueLT Std"/>
        </w:rPr>
      </w:pPr>
      <w:r w:rsidRPr="002E47B8">
        <w:rPr>
          <w:rFonts w:ascii="HelveticaNeueLT Std" w:hAnsi="HelveticaNeueLT Std"/>
        </w:rPr>
        <w:t xml:space="preserve">Rector, consejero de Sanidad, director del curso, estimados asistentes: muchas gracias a todos, tanto </w:t>
      </w:r>
      <w:r w:rsidR="00735BED">
        <w:rPr>
          <w:rFonts w:ascii="HelveticaNeueLT Std" w:hAnsi="HelveticaNeueLT Std"/>
        </w:rPr>
        <w:t xml:space="preserve">a </w:t>
      </w:r>
      <w:r w:rsidRPr="002E47B8">
        <w:rPr>
          <w:rFonts w:ascii="HelveticaNeueLT Std" w:hAnsi="HelveticaNeueLT Std"/>
        </w:rPr>
        <w:t xml:space="preserve">los que nos acompañan de forma presencial como </w:t>
      </w:r>
      <w:r w:rsidR="00735BED">
        <w:rPr>
          <w:rFonts w:ascii="HelveticaNeueLT Std" w:hAnsi="HelveticaNeueLT Std"/>
        </w:rPr>
        <w:t xml:space="preserve">a </w:t>
      </w:r>
      <w:r w:rsidRPr="002E47B8">
        <w:rPr>
          <w:rFonts w:ascii="HelveticaNeueLT Std" w:hAnsi="HelveticaNeueLT Std"/>
        </w:rPr>
        <w:t>los que nos siguen vía digital.</w:t>
      </w:r>
    </w:p>
    <w:p w14:paraId="6B5AEA72" w14:textId="7F977317" w:rsidR="00273541" w:rsidRPr="002E47B8" w:rsidRDefault="00273541" w:rsidP="00273541">
      <w:pPr>
        <w:spacing w:after="120"/>
        <w:jc w:val="both"/>
        <w:rPr>
          <w:rFonts w:ascii="HelveticaNeueLT Std" w:hAnsi="HelveticaNeueLT Std"/>
        </w:rPr>
      </w:pPr>
      <w:r w:rsidRPr="002E47B8">
        <w:rPr>
          <w:rFonts w:ascii="HelveticaNeueLT Std" w:hAnsi="HelveticaNeueLT Std"/>
        </w:rPr>
        <w:t>Es una gran alegría abrir esta vigésim</w:t>
      </w:r>
      <w:r w:rsidR="00735BED">
        <w:rPr>
          <w:rFonts w:ascii="HelveticaNeueLT Std" w:hAnsi="HelveticaNeueLT Std"/>
        </w:rPr>
        <w:t>a</w:t>
      </w:r>
      <w:r w:rsidRPr="002E47B8">
        <w:rPr>
          <w:rFonts w:ascii="HelveticaNeueLT Std" w:hAnsi="HelveticaNeueLT Std"/>
        </w:rPr>
        <w:t xml:space="preserve"> primera edición del Encuentro de la Industria Farmacéutica Española aquí, en el marco de los cursos de verano de la Universidad Menéndez Pelayo, y recuperar además el formato presencial</w:t>
      </w:r>
      <w:r w:rsidR="00735BED">
        <w:rPr>
          <w:rFonts w:ascii="HelveticaNeueLT Std" w:hAnsi="HelveticaNeueLT Std"/>
        </w:rPr>
        <w:t>, santo y seña de este foro</w:t>
      </w:r>
      <w:r w:rsidRPr="002E47B8">
        <w:rPr>
          <w:rFonts w:ascii="HelveticaNeueLT Std" w:hAnsi="HelveticaNeueLT Std"/>
        </w:rPr>
        <w:t>.</w:t>
      </w:r>
    </w:p>
    <w:p w14:paraId="19E11572" w14:textId="71ACF227" w:rsidR="00273541" w:rsidRDefault="00273541" w:rsidP="00273541">
      <w:pPr>
        <w:spacing w:after="120"/>
        <w:jc w:val="both"/>
        <w:rPr>
          <w:rFonts w:ascii="HelveticaNeueLT Std" w:hAnsi="HelveticaNeueLT Std"/>
        </w:rPr>
      </w:pPr>
      <w:r w:rsidRPr="002E47B8">
        <w:rPr>
          <w:rFonts w:ascii="HelveticaNeueLT Std" w:hAnsi="HelveticaNeueLT Std"/>
        </w:rPr>
        <w:t xml:space="preserve">Esto nos recuerda la dura experiencia que hemos vivido en estos dos últimos años con la pandemia y también da pleno sentido al título del encuentro de este año: </w:t>
      </w:r>
      <w:r w:rsidR="00735BED">
        <w:rPr>
          <w:rFonts w:ascii="HelveticaNeueLT Std" w:hAnsi="HelveticaNeueLT Std"/>
          <w:i/>
          <w:iCs/>
        </w:rPr>
        <w:t>La contribución</w:t>
      </w:r>
      <w:r w:rsidRPr="00D36FE2">
        <w:rPr>
          <w:rFonts w:ascii="HelveticaNeueLT Std" w:hAnsi="HelveticaNeueLT Std"/>
          <w:i/>
          <w:iCs/>
        </w:rPr>
        <w:t xml:space="preserve"> de la industria farmacéutica a los desafíos en salud</w:t>
      </w:r>
      <w:r w:rsidRPr="002E47B8">
        <w:rPr>
          <w:rFonts w:ascii="HelveticaNeueLT Std" w:hAnsi="HelveticaNeueLT Std"/>
        </w:rPr>
        <w:t>.</w:t>
      </w:r>
    </w:p>
    <w:p w14:paraId="6B007DF8" w14:textId="2917D718" w:rsidR="00273541" w:rsidRDefault="00273541" w:rsidP="00273541">
      <w:pPr>
        <w:spacing w:after="12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La crisis por la Covid ha constatado hasta qué punto la salud condiciona nuestra vida. Pero no sólo a título individual -que por supuesto-, sino la del conjunto de la sociedad. Una crisis sanitaria ha devenido en una profunda crisis económica y social.</w:t>
      </w:r>
    </w:p>
    <w:p w14:paraId="12A38F49" w14:textId="1E93BB6E" w:rsidR="00602C83" w:rsidRDefault="00602C83" w:rsidP="00273541">
      <w:pPr>
        <w:spacing w:after="12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Desde entonces han surgido nuevos retos -la guerra en Ucrania, la crisis energética, la inflación</w:t>
      </w:r>
      <w:r w:rsidR="00D169E7">
        <w:rPr>
          <w:rFonts w:ascii="HelveticaNeueLT Std" w:hAnsi="HelveticaNeueLT Std"/>
        </w:rPr>
        <w:t>…</w:t>
      </w:r>
      <w:r>
        <w:rPr>
          <w:rFonts w:ascii="HelveticaNeueLT Std" w:hAnsi="HelveticaNeueLT Std"/>
        </w:rPr>
        <w:t>-</w:t>
      </w:r>
      <w:r w:rsidR="00D35A49">
        <w:rPr>
          <w:rFonts w:ascii="HelveticaNeueLT Std" w:hAnsi="HelveticaNeueLT Std"/>
        </w:rPr>
        <w:t>,</w:t>
      </w:r>
      <w:r>
        <w:rPr>
          <w:rFonts w:ascii="HelveticaNeueLT Std" w:hAnsi="HelveticaNeueLT Std"/>
        </w:rPr>
        <w:t xml:space="preserve"> pero no podemos perder de vista la importancia de nuestros objetivos y los riesgos que nos rodean.</w:t>
      </w:r>
    </w:p>
    <w:p w14:paraId="0CED7ED8" w14:textId="60865AAB" w:rsidR="00273541" w:rsidRDefault="00602C83" w:rsidP="00273541">
      <w:pPr>
        <w:spacing w:after="12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N</w:t>
      </w:r>
      <w:r w:rsidR="00273541">
        <w:rPr>
          <w:rFonts w:ascii="HelveticaNeueLT Std" w:hAnsi="HelveticaNeueLT Std"/>
        </w:rPr>
        <w:t>o cabe hablar de la salud como algo aislado, sino como pieza básica sobre la que se sustentan el presente y el futuro de nuestra sociedad</w:t>
      </w:r>
      <w:r w:rsidR="00735BED">
        <w:rPr>
          <w:rFonts w:ascii="HelveticaNeueLT Std" w:hAnsi="HelveticaNeueLT Std"/>
        </w:rPr>
        <w:t>, de nuestra convivencia y nuestro bienestar</w:t>
      </w:r>
      <w:r w:rsidR="00273541">
        <w:rPr>
          <w:rFonts w:ascii="HelveticaNeueLT Std" w:hAnsi="HelveticaNeueLT Std"/>
        </w:rPr>
        <w:t>.</w:t>
      </w:r>
    </w:p>
    <w:p w14:paraId="0E27DFBE" w14:textId="34EC1D96" w:rsidR="00273541" w:rsidRDefault="00273541" w:rsidP="00273541">
      <w:pPr>
        <w:spacing w:after="12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El medicamento</w:t>
      </w:r>
      <w:r w:rsidR="003256EB">
        <w:rPr>
          <w:rFonts w:ascii="HelveticaNeueLT Std" w:hAnsi="HelveticaNeueLT Std"/>
        </w:rPr>
        <w:t xml:space="preserve"> -</w:t>
      </w:r>
      <w:r>
        <w:rPr>
          <w:rFonts w:ascii="HelveticaNeueLT Std" w:hAnsi="HelveticaNeueLT Std"/>
        </w:rPr>
        <w:t>y la investigación que lo hace posible</w:t>
      </w:r>
      <w:r w:rsidR="003256EB">
        <w:rPr>
          <w:rFonts w:ascii="HelveticaNeueLT Std" w:hAnsi="HelveticaNeueLT Std"/>
        </w:rPr>
        <w:t>-</w:t>
      </w:r>
      <w:r>
        <w:rPr>
          <w:rFonts w:ascii="HelveticaNeueLT Std" w:hAnsi="HelveticaNeueLT Std"/>
        </w:rPr>
        <w:t xml:space="preserve"> </w:t>
      </w:r>
      <w:r w:rsidR="003256EB">
        <w:rPr>
          <w:rFonts w:ascii="HelveticaNeueLT Std" w:hAnsi="HelveticaNeueLT Std"/>
        </w:rPr>
        <w:t>es</w:t>
      </w:r>
      <w:r>
        <w:rPr>
          <w:rFonts w:ascii="HelveticaNeueLT Std" w:hAnsi="HelveticaNeueLT Std"/>
        </w:rPr>
        <w:t xml:space="preserve"> crítico en el cuidado de la salud. </w:t>
      </w:r>
      <w:r w:rsidR="00735BED">
        <w:rPr>
          <w:rFonts w:ascii="HelveticaNeueLT Std" w:hAnsi="HelveticaNeueLT Std"/>
        </w:rPr>
        <w:t>E</w:t>
      </w:r>
      <w:r>
        <w:rPr>
          <w:rFonts w:ascii="HelveticaNeueLT Std" w:hAnsi="HelveticaNeueLT Std"/>
        </w:rPr>
        <w:t xml:space="preserve">s ya el responsable directo de hasta el 73% del incremento de la esperanza de vida en los países desarrollados. Y, de nuevo, la pandemia nos lo ha mostrado de manera </w:t>
      </w:r>
      <w:r w:rsidR="003256EB">
        <w:rPr>
          <w:rFonts w:ascii="HelveticaNeueLT Std" w:hAnsi="HelveticaNeueLT Std"/>
        </w:rPr>
        <w:t>incuestionable</w:t>
      </w:r>
      <w:r>
        <w:rPr>
          <w:rFonts w:ascii="HelveticaNeueLT Std" w:hAnsi="HelveticaNeueLT Std"/>
        </w:rPr>
        <w:t>: sólo la llegada de las vacunas permitió empezar a superarla.</w:t>
      </w:r>
      <w:r w:rsidR="00602C83">
        <w:rPr>
          <w:rFonts w:ascii="HelveticaNeueLT Std" w:hAnsi="HelveticaNeueLT Std"/>
        </w:rPr>
        <w:t xml:space="preserve"> Los medicamentos </w:t>
      </w:r>
      <w:r w:rsidR="00B109D0">
        <w:rPr>
          <w:rFonts w:ascii="HelveticaNeueLT Std" w:hAnsi="HelveticaNeueLT Std"/>
        </w:rPr>
        <w:t>también generan ahorro para el sistema sanitario, reduciendo hospitalizaciones, y mejoran el rendimiento en el trabajo.</w:t>
      </w:r>
    </w:p>
    <w:p w14:paraId="18086A3F" w14:textId="248A1B37" w:rsidR="00B109D0" w:rsidRDefault="00B109D0" w:rsidP="00B109D0">
      <w:pPr>
        <w:spacing w:after="12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La condición estratégica de este sector se extiende a los ámbitos económico y social. En España somos, junto a la automoción, el sector industrial líder en inversión en I+D, lideramos también la producción y exportación de alta tecnología, generamos empleo de alta calidad, estamos en vanguardia en productividad… Hablamos, en definitiva, de un sector tractor, vinculado a la innovación, la generación de conocimiento y con potente proyección internacional.</w:t>
      </w:r>
    </w:p>
    <w:p w14:paraId="34B33291" w14:textId="65D8C318" w:rsidR="00B109D0" w:rsidRDefault="00273541" w:rsidP="00273541">
      <w:pPr>
        <w:spacing w:after="12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Esto da idea de la relevancia estratégica de la industria farmacéutica en la sociedad moderna.</w:t>
      </w:r>
      <w:r w:rsidR="00B109D0">
        <w:rPr>
          <w:rFonts w:ascii="HelveticaNeueLT Std" w:hAnsi="HelveticaNeueLT Std"/>
        </w:rPr>
        <w:t xml:space="preserve"> Somos un sector que precisa una atención especial, una actitud de colaboración y una visión de largo plazo.</w:t>
      </w:r>
    </w:p>
    <w:p w14:paraId="6920186A" w14:textId="77777777" w:rsidR="00273541" w:rsidRDefault="00273541" w:rsidP="00273541">
      <w:pPr>
        <w:spacing w:after="12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Somos un sector de oportunidad. Así lo venimos explicando desde que hace dos años, al superar el primer gran pico de la crisis sanitaria, el Gobierno nos convocara a la Comisión para la Reactivación Social y Económica, celebrada en el Congreso de los Diputados.</w:t>
      </w:r>
    </w:p>
    <w:p w14:paraId="0F5577A6" w14:textId="1CC4EFB7" w:rsidR="00273541" w:rsidRDefault="00273541" w:rsidP="00273541">
      <w:pPr>
        <w:spacing w:after="12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Allí afirmamos que estamos en condiciones de contribuir a la recuperación ante la crisis actual, y ser uno de los sectores que configuren el modelo productivo de la España del próximo futuro.</w:t>
      </w:r>
    </w:p>
    <w:p w14:paraId="5CDBDD51" w14:textId="76526728" w:rsidR="00273541" w:rsidRDefault="00273541" w:rsidP="00273541">
      <w:pPr>
        <w:spacing w:after="12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El valor estratégico de la industria farmacéutica es claro, insisto, desde una perspectiva global, ante los grandes desafíos en salud y la estrecha relación de estos con el resto de aspectos </w:t>
      </w:r>
      <w:r w:rsidR="003256EB">
        <w:rPr>
          <w:rFonts w:ascii="HelveticaNeueLT Std" w:hAnsi="HelveticaNeueLT Std"/>
        </w:rPr>
        <w:t>que vertebran la sociedad</w:t>
      </w:r>
      <w:r>
        <w:rPr>
          <w:rFonts w:ascii="HelveticaNeueLT Std" w:hAnsi="HelveticaNeueLT Std"/>
        </w:rPr>
        <w:t>.</w:t>
      </w:r>
    </w:p>
    <w:p w14:paraId="79C6473C" w14:textId="522C79BA" w:rsidR="00273541" w:rsidRDefault="00273541" w:rsidP="00273541">
      <w:pPr>
        <w:spacing w:after="12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En España tenemos bases muy sólidas sobre las que trabajar y crecer. Contamos con una potente industria tanto multinacional como nacional que apuesta por España, como luego explicará el director general de Farmaindustria; disponemos de un tejido productivo de primer orden y somos una referencia internacional en investigación clínica.</w:t>
      </w:r>
    </w:p>
    <w:p w14:paraId="69412469" w14:textId="77777777" w:rsidR="00436BA1" w:rsidRDefault="00436BA1" w:rsidP="00436BA1">
      <w:pPr>
        <w:spacing w:after="12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lastRenderedPageBreak/>
        <w:t>Vivimos una revolución en la investigación biomédica, sobre la base de la medicina de precisión y a las puertas de la denominada medicina personalizada. Esto se sustenta en un modelo de investigación cada vez más abierto, internacional y colaborativo, y en el que el liderazgo de las compañías farmacéuticas, su capacidad organizativa, su experiencia y su músculo financiero son esenciales para afrontar el largo, costoso e incierto proceso de desarrollo de nuevos medicamentos.</w:t>
      </w:r>
    </w:p>
    <w:p w14:paraId="46A7CEB2" w14:textId="72CC81E5" w:rsidR="00273541" w:rsidRDefault="00436BA1" w:rsidP="00273541">
      <w:pPr>
        <w:spacing w:after="12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Para enfrentarnos a los retos que se nos presentan y aprovechar mejor las oportunidades, tenemos que insistir en los métodos que dan resultados. </w:t>
      </w:r>
      <w:r w:rsidR="00541CC3">
        <w:rPr>
          <w:rFonts w:ascii="HelveticaNeueLT Std" w:hAnsi="HelveticaNeueLT Std"/>
        </w:rPr>
        <w:t>Tenemos</w:t>
      </w:r>
      <w:r w:rsidR="00273541">
        <w:rPr>
          <w:rFonts w:ascii="HelveticaNeueLT Std" w:hAnsi="HelveticaNeueLT Std"/>
        </w:rPr>
        <w:t xml:space="preserve"> una larga trayectoria de colaboración con la Administración y de compromiso con el sistema sanitario y con los pacientes y el conjunto de la sociedad. Es nuestra hoja de ruta. Lo ha sido siempre. Y nuestro objetivo primero hoy es definir un marco estratégico de país que nos permita concretar esta realidad y estas potencialidades.</w:t>
      </w:r>
    </w:p>
    <w:p w14:paraId="2EB14CEB" w14:textId="77777777" w:rsidR="00273541" w:rsidRDefault="00273541" w:rsidP="00273541">
      <w:pPr>
        <w:spacing w:after="12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Estoy convencido de que lo conseguiremos, y estas dos jornadas de encuentro y debate nos ayudarán a profundizar en ello.</w:t>
      </w:r>
    </w:p>
    <w:p w14:paraId="606A61E6" w14:textId="0FABF3CF" w:rsidR="00273541" w:rsidRDefault="00273541" w:rsidP="00273541">
      <w:pPr>
        <w:spacing w:after="12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Muchas gracias</w:t>
      </w:r>
      <w:r w:rsidR="00541CC3">
        <w:rPr>
          <w:rFonts w:ascii="HelveticaNeueLT Std" w:hAnsi="HelveticaNeueLT Std"/>
        </w:rPr>
        <w:t>.</w:t>
      </w:r>
    </w:p>
    <w:p w14:paraId="6C3AA7F1" w14:textId="77777777" w:rsidR="00273541" w:rsidRPr="002E47B8" w:rsidRDefault="00273541" w:rsidP="00273541">
      <w:pPr>
        <w:spacing w:after="120"/>
        <w:jc w:val="both"/>
        <w:rPr>
          <w:rFonts w:ascii="HelveticaNeueLT Std" w:hAnsi="HelveticaNeueLT Std"/>
        </w:rPr>
      </w:pPr>
    </w:p>
    <w:p w14:paraId="66598F90" w14:textId="77777777" w:rsidR="00721B81" w:rsidRPr="000B7183" w:rsidRDefault="00721B81" w:rsidP="000B7183">
      <w:pPr>
        <w:spacing w:after="120"/>
        <w:jc w:val="center"/>
        <w:rPr>
          <w:rFonts w:ascii="HelveticaNeueLT Std" w:hAnsi="HelveticaNeueLT Std"/>
          <w:color w:val="333333"/>
          <w:lang w:val="es-ES_tradnl"/>
        </w:rPr>
      </w:pPr>
      <w:r w:rsidRPr="000B7183">
        <w:rPr>
          <w:rFonts w:ascii="HelveticaNeueLT Std" w:hAnsi="HelveticaNeueLT Std"/>
          <w:color w:val="333333"/>
          <w:lang w:val="es-ES_tradnl"/>
        </w:rPr>
        <w:t>---------</w:t>
      </w:r>
    </w:p>
    <w:p w14:paraId="14E577A2" w14:textId="77777777" w:rsidR="006B2DB4" w:rsidRPr="000B7183" w:rsidRDefault="006B2DB4" w:rsidP="000B7183">
      <w:pPr>
        <w:pStyle w:val="Textosinformato"/>
        <w:spacing w:after="120"/>
        <w:rPr>
          <w:rFonts w:eastAsiaTheme="minorHAnsi" w:cs="Calibri"/>
          <w:color w:val="333333"/>
          <w:szCs w:val="22"/>
        </w:rPr>
      </w:pPr>
    </w:p>
    <w:sectPr w:rsidR="006B2DB4" w:rsidRPr="000B7183" w:rsidSect="00660274">
      <w:headerReference w:type="default" r:id="rId8"/>
      <w:footerReference w:type="default" r:id="rId9"/>
      <w:pgSz w:w="11906" w:h="16838"/>
      <w:pgMar w:top="1701" w:right="1134" w:bottom="113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BFBC" w14:textId="77777777" w:rsidR="00CB4839" w:rsidRDefault="00CB4839" w:rsidP="00321AF1">
      <w:r>
        <w:separator/>
      </w:r>
    </w:p>
  </w:endnote>
  <w:endnote w:type="continuationSeparator" w:id="0">
    <w:p w14:paraId="1C8F1331" w14:textId="77777777" w:rsidR="00CB4839" w:rsidRDefault="00CB4839" w:rsidP="0032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128437970"/>
      <w:docPartObj>
        <w:docPartGallery w:val="Page Numbers (Bottom of Page)"/>
        <w:docPartUnique/>
      </w:docPartObj>
    </w:sdtPr>
    <w:sdtEndPr>
      <w:rPr>
        <w:sz w:val="20"/>
        <w:szCs w:val="28"/>
      </w:rPr>
    </w:sdtEndPr>
    <w:sdtContent>
      <w:p w14:paraId="07F38EBB" w14:textId="10E387E3" w:rsidR="001C2D77" w:rsidRPr="006073A0" w:rsidRDefault="001C2D77">
        <w:pPr>
          <w:pStyle w:val="Piedepgina"/>
          <w:jc w:val="right"/>
          <w:rPr>
            <w:sz w:val="20"/>
            <w:szCs w:val="28"/>
          </w:rPr>
        </w:pPr>
        <w:r w:rsidRPr="006073A0">
          <w:rPr>
            <w:rFonts w:ascii="HelveticaNeueLT Std" w:hAnsi="HelveticaNeueLT Std"/>
            <w:sz w:val="20"/>
            <w:szCs w:val="28"/>
          </w:rPr>
          <w:fldChar w:fldCharType="begin"/>
        </w:r>
        <w:r w:rsidRPr="006073A0">
          <w:rPr>
            <w:rFonts w:ascii="HelveticaNeueLT Std" w:hAnsi="HelveticaNeueLT Std"/>
            <w:sz w:val="20"/>
            <w:szCs w:val="28"/>
          </w:rPr>
          <w:instrText>PAGE   \* MERGEFORMAT</w:instrText>
        </w:r>
        <w:r w:rsidRPr="006073A0">
          <w:rPr>
            <w:rFonts w:ascii="HelveticaNeueLT Std" w:hAnsi="HelveticaNeueLT Std"/>
            <w:sz w:val="20"/>
            <w:szCs w:val="28"/>
          </w:rPr>
          <w:fldChar w:fldCharType="separate"/>
        </w:r>
        <w:r w:rsidR="005560A8">
          <w:rPr>
            <w:rFonts w:ascii="HelveticaNeueLT Std" w:hAnsi="HelveticaNeueLT Std"/>
            <w:noProof/>
            <w:sz w:val="20"/>
            <w:szCs w:val="28"/>
          </w:rPr>
          <w:t>2</w:t>
        </w:r>
        <w:r w:rsidRPr="006073A0">
          <w:rPr>
            <w:rFonts w:ascii="HelveticaNeueLT Std" w:hAnsi="HelveticaNeueLT Std"/>
            <w:sz w:val="20"/>
            <w:szCs w:val="28"/>
          </w:rPr>
          <w:fldChar w:fldCharType="end"/>
        </w:r>
        <w:r w:rsidRPr="006073A0">
          <w:rPr>
            <w:rFonts w:ascii="HelveticaNeueLT Std" w:hAnsi="HelveticaNeueLT Std"/>
            <w:sz w:val="20"/>
            <w:szCs w:val="28"/>
          </w:rPr>
          <w:t>/</w:t>
        </w:r>
        <w:r w:rsidR="00541CC3">
          <w:rPr>
            <w:rFonts w:ascii="HelveticaNeueLT Std" w:hAnsi="HelveticaNeueLT Std"/>
            <w:sz w:val="20"/>
            <w:szCs w:val="28"/>
          </w:rPr>
          <w:t>2</w:t>
        </w:r>
      </w:p>
    </w:sdtContent>
  </w:sdt>
  <w:p w14:paraId="25B75E52" w14:textId="77777777" w:rsidR="001C2D77" w:rsidRDefault="001C2D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CAC1" w14:textId="77777777" w:rsidR="00CB4839" w:rsidRDefault="00CB4839" w:rsidP="00321AF1">
      <w:r>
        <w:separator/>
      </w:r>
    </w:p>
  </w:footnote>
  <w:footnote w:type="continuationSeparator" w:id="0">
    <w:p w14:paraId="4069E56D" w14:textId="77777777" w:rsidR="00CB4839" w:rsidRDefault="00CB4839" w:rsidP="0032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758A" w14:textId="77777777" w:rsidR="001C2D77" w:rsidRDefault="001C2D77" w:rsidP="00660274">
    <w:pPr>
      <w:pStyle w:val="Encabezado"/>
      <w:jc w:val="right"/>
    </w:pPr>
    <w:r w:rsidRPr="007E71BE">
      <w:rPr>
        <w:noProof/>
        <w:lang w:eastAsia="es-ES"/>
      </w:rPr>
      <w:drawing>
        <wp:inline distT="0" distB="0" distL="0" distR="0" wp14:anchorId="38A92901" wp14:editId="4C96CCDA">
          <wp:extent cx="920750" cy="438150"/>
          <wp:effectExtent l="19050" t="0" r="0" b="0"/>
          <wp:docPr id="1" name="Imagen 1" descr="log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9BC"/>
    <w:multiLevelType w:val="hybridMultilevel"/>
    <w:tmpl w:val="485085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0BC1"/>
    <w:multiLevelType w:val="hybridMultilevel"/>
    <w:tmpl w:val="C90E9F86"/>
    <w:lvl w:ilvl="0" w:tplc="32320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6400E"/>
    <w:multiLevelType w:val="hybridMultilevel"/>
    <w:tmpl w:val="2BE091EC"/>
    <w:lvl w:ilvl="0" w:tplc="BE88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330A6"/>
    <w:multiLevelType w:val="hybridMultilevel"/>
    <w:tmpl w:val="27B22E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E30C1"/>
    <w:multiLevelType w:val="hybridMultilevel"/>
    <w:tmpl w:val="21FAD476"/>
    <w:lvl w:ilvl="0" w:tplc="386033C2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820C5"/>
    <w:multiLevelType w:val="hybridMultilevel"/>
    <w:tmpl w:val="F7CCF02A"/>
    <w:lvl w:ilvl="0" w:tplc="635AFE64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D7B8E"/>
    <w:multiLevelType w:val="hybridMultilevel"/>
    <w:tmpl w:val="A7B0B1A8"/>
    <w:lvl w:ilvl="0" w:tplc="BE88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F4E37"/>
    <w:multiLevelType w:val="hybridMultilevel"/>
    <w:tmpl w:val="960E0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2F4"/>
    <w:multiLevelType w:val="hybridMultilevel"/>
    <w:tmpl w:val="36D4DB3E"/>
    <w:lvl w:ilvl="0" w:tplc="57C47A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C5210"/>
    <w:multiLevelType w:val="hybridMultilevel"/>
    <w:tmpl w:val="5E30D610"/>
    <w:lvl w:ilvl="0" w:tplc="BE88E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633B42"/>
    <w:multiLevelType w:val="hybridMultilevel"/>
    <w:tmpl w:val="2A6E45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06F5F"/>
    <w:multiLevelType w:val="hybridMultilevel"/>
    <w:tmpl w:val="2864D1FA"/>
    <w:lvl w:ilvl="0" w:tplc="386033C2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D2F73"/>
    <w:multiLevelType w:val="hybridMultilevel"/>
    <w:tmpl w:val="FF94873C"/>
    <w:lvl w:ilvl="0" w:tplc="8FCAB876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F8447A0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EFEC4BC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FD8555C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E7227D8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CDCCCE2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CFEB914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D02501E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BD06AA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 w16cid:durableId="1981031335">
    <w:abstractNumId w:val="9"/>
  </w:num>
  <w:num w:numId="2" w16cid:durableId="258220106">
    <w:abstractNumId w:val="0"/>
  </w:num>
  <w:num w:numId="3" w16cid:durableId="1057050997">
    <w:abstractNumId w:val="1"/>
  </w:num>
  <w:num w:numId="4" w16cid:durableId="1397899484">
    <w:abstractNumId w:val="10"/>
  </w:num>
  <w:num w:numId="5" w16cid:durableId="1136532637">
    <w:abstractNumId w:val="11"/>
  </w:num>
  <w:num w:numId="6" w16cid:durableId="1692024488">
    <w:abstractNumId w:val="4"/>
  </w:num>
  <w:num w:numId="7" w16cid:durableId="406921628">
    <w:abstractNumId w:val="5"/>
  </w:num>
  <w:num w:numId="8" w16cid:durableId="1377200063">
    <w:abstractNumId w:val="2"/>
  </w:num>
  <w:num w:numId="9" w16cid:durableId="1934166560">
    <w:abstractNumId w:val="3"/>
  </w:num>
  <w:num w:numId="10" w16cid:durableId="1354841947">
    <w:abstractNumId w:val="12"/>
  </w:num>
  <w:num w:numId="11" w16cid:durableId="293949011">
    <w:abstractNumId w:val="7"/>
  </w:num>
  <w:num w:numId="12" w16cid:durableId="1775979206">
    <w:abstractNumId w:val="8"/>
  </w:num>
  <w:num w:numId="13" w16cid:durableId="1378047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AF1"/>
    <w:rsid w:val="00001AC6"/>
    <w:rsid w:val="0001410D"/>
    <w:rsid w:val="00024AA4"/>
    <w:rsid w:val="00045442"/>
    <w:rsid w:val="00050D0B"/>
    <w:rsid w:val="00060C03"/>
    <w:rsid w:val="0006177E"/>
    <w:rsid w:val="000900EC"/>
    <w:rsid w:val="000958C3"/>
    <w:rsid w:val="000A1C68"/>
    <w:rsid w:val="000A73BB"/>
    <w:rsid w:val="000B5032"/>
    <w:rsid w:val="000B7183"/>
    <w:rsid w:val="000C41C7"/>
    <w:rsid w:val="000D5F0C"/>
    <w:rsid w:val="000D7177"/>
    <w:rsid w:val="000E0ED4"/>
    <w:rsid w:val="000E6B79"/>
    <w:rsid w:val="000F3E4A"/>
    <w:rsid w:val="00110FD3"/>
    <w:rsid w:val="0011130E"/>
    <w:rsid w:val="00115710"/>
    <w:rsid w:val="00115CD6"/>
    <w:rsid w:val="0012409B"/>
    <w:rsid w:val="00127217"/>
    <w:rsid w:val="001330B8"/>
    <w:rsid w:val="0013625F"/>
    <w:rsid w:val="00143D2D"/>
    <w:rsid w:val="00150FC3"/>
    <w:rsid w:val="001510EC"/>
    <w:rsid w:val="001561C7"/>
    <w:rsid w:val="00157E2C"/>
    <w:rsid w:val="001625C3"/>
    <w:rsid w:val="00172526"/>
    <w:rsid w:val="00182D97"/>
    <w:rsid w:val="001853CA"/>
    <w:rsid w:val="001934AA"/>
    <w:rsid w:val="00193BB9"/>
    <w:rsid w:val="00196B40"/>
    <w:rsid w:val="00196D11"/>
    <w:rsid w:val="001A687C"/>
    <w:rsid w:val="001B03AC"/>
    <w:rsid w:val="001B5073"/>
    <w:rsid w:val="001C2D77"/>
    <w:rsid w:val="001D4F42"/>
    <w:rsid w:val="00206C0A"/>
    <w:rsid w:val="00212690"/>
    <w:rsid w:val="00222DB8"/>
    <w:rsid w:val="00227830"/>
    <w:rsid w:val="00246216"/>
    <w:rsid w:val="00250461"/>
    <w:rsid w:val="00261E4E"/>
    <w:rsid w:val="002730A0"/>
    <w:rsid w:val="00273541"/>
    <w:rsid w:val="002758D6"/>
    <w:rsid w:val="00283C92"/>
    <w:rsid w:val="00294056"/>
    <w:rsid w:val="002A49A0"/>
    <w:rsid w:val="002C7B04"/>
    <w:rsid w:val="002F08A3"/>
    <w:rsid w:val="002F54E9"/>
    <w:rsid w:val="002F6D7C"/>
    <w:rsid w:val="00301F24"/>
    <w:rsid w:val="003064F7"/>
    <w:rsid w:val="00314CAA"/>
    <w:rsid w:val="0031502F"/>
    <w:rsid w:val="00321AF1"/>
    <w:rsid w:val="003256EB"/>
    <w:rsid w:val="00326EB0"/>
    <w:rsid w:val="00343345"/>
    <w:rsid w:val="00354650"/>
    <w:rsid w:val="003660A4"/>
    <w:rsid w:val="0037748E"/>
    <w:rsid w:val="00380B4D"/>
    <w:rsid w:val="003810D9"/>
    <w:rsid w:val="0038732E"/>
    <w:rsid w:val="003B48DF"/>
    <w:rsid w:val="003B61B4"/>
    <w:rsid w:val="003C1C11"/>
    <w:rsid w:val="003C29B0"/>
    <w:rsid w:val="003C4548"/>
    <w:rsid w:val="003C512F"/>
    <w:rsid w:val="003F5D70"/>
    <w:rsid w:val="003F6D67"/>
    <w:rsid w:val="004125B5"/>
    <w:rsid w:val="004204B1"/>
    <w:rsid w:val="0042666C"/>
    <w:rsid w:val="00431100"/>
    <w:rsid w:val="0043247A"/>
    <w:rsid w:val="00436BA1"/>
    <w:rsid w:val="004412B3"/>
    <w:rsid w:val="004452E1"/>
    <w:rsid w:val="0044646C"/>
    <w:rsid w:val="00453C99"/>
    <w:rsid w:val="004572C5"/>
    <w:rsid w:val="004624DE"/>
    <w:rsid w:val="004B0E3A"/>
    <w:rsid w:val="004B48EC"/>
    <w:rsid w:val="004C64D6"/>
    <w:rsid w:val="004D0BF1"/>
    <w:rsid w:val="004D7AD6"/>
    <w:rsid w:val="004E100A"/>
    <w:rsid w:val="004E3729"/>
    <w:rsid w:val="004F06F3"/>
    <w:rsid w:val="004F0F31"/>
    <w:rsid w:val="00504663"/>
    <w:rsid w:val="005113E3"/>
    <w:rsid w:val="0051741E"/>
    <w:rsid w:val="005325AF"/>
    <w:rsid w:val="00537804"/>
    <w:rsid w:val="00541CC3"/>
    <w:rsid w:val="005560A8"/>
    <w:rsid w:val="00562B0D"/>
    <w:rsid w:val="00564AB8"/>
    <w:rsid w:val="005824B5"/>
    <w:rsid w:val="00595703"/>
    <w:rsid w:val="005A3772"/>
    <w:rsid w:val="005E58B8"/>
    <w:rsid w:val="00602C83"/>
    <w:rsid w:val="0060584D"/>
    <w:rsid w:val="0060776C"/>
    <w:rsid w:val="006139B6"/>
    <w:rsid w:val="0061796A"/>
    <w:rsid w:val="0063212A"/>
    <w:rsid w:val="006431EA"/>
    <w:rsid w:val="00655241"/>
    <w:rsid w:val="00660274"/>
    <w:rsid w:val="00671E3C"/>
    <w:rsid w:val="00673FD0"/>
    <w:rsid w:val="00686E50"/>
    <w:rsid w:val="00696D88"/>
    <w:rsid w:val="006B11DB"/>
    <w:rsid w:val="006B2DB4"/>
    <w:rsid w:val="006C149F"/>
    <w:rsid w:val="006D5208"/>
    <w:rsid w:val="006E3B55"/>
    <w:rsid w:val="006F3CCE"/>
    <w:rsid w:val="007010C3"/>
    <w:rsid w:val="00707825"/>
    <w:rsid w:val="007122E1"/>
    <w:rsid w:val="00721B81"/>
    <w:rsid w:val="0072293E"/>
    <w:rsid w:val="00735BED"/>
    <w:rsid w:val="00743BC9"/>
    <w:rsid w:val="0074714F"/>
    <w:rsid w:val="0075566A"/>
    <w:rsid w:val="007658AA"/>
    <w:rsid w:val="00766332"/>
    <w:rsid w:val="00767622"/>
    <w:rsid w:val="00770231"/>
    <w:rsid w:val="00772560"/>
    <w:rsid w:val="00772FF9"/>
    <w:rsid w:val="00777F36"/>
    <w:rsid w:val="007A41E5"/>
    <w:rsid w:val="007A7111"/>
    <w:rsid w:val="007A7EA6"/>
    <w:rsid w:val="007B514C"/>
    <w:rsid w:val="007C1B0F"/>
    <w:rsid w:val="007D2896"/>
    <w:rsid w:val="007E545E"/>
    <w:rsid w:val="00805FAB"/>
    <w:rsid w:val="00816C3C"/>
    <w:rsid w:val="008213D8"/>
    <w:rsid w:val="00822948"/>
    <w:rsid w:val="00836846"/>
    <w:rsid w:val="00841A5C"/>
    <w:rsid w:val="008432C6"/>
    <w:rsid w:val="00852C3D"/>
    <w:rsid w:val="00852E1E"/>
    <w:rsid w:val="00870A92"/>
    <w:rsid w:val="008762B7"/>
    <w:rsid w:val="00876E87"/>
    <w:rsid w:val="00893DE9"/>
    <w:rsid w:val="008A11DA"/>
    <w:rsid w:val="008B794C"/>
    <w:rsid w:val="008D3D5E"/>
    <w:rsid w:val="008D7A7B"/>
    <w:rsid w:val="008F037A"/>
    <w:rsid w:val="008F16EE"/>
    <w:rsid w:val="0090020A"/>
    <w:rsid w:val="00900635"/>
    <w:rsid w:val="00901BEA"/>
    <w:rsid w:val="00906177"/>
    <w:rsid w:val="0092071D"/>
    <w:rsid w:val="009228B2"/>
    <w:rsid w:val="00922EB4"/>
    <w:rsid w:val="00930353"/>
    <w:rsid w:val="00932061"/>
    <w:rsid w:val="009418FB"/>
    <w:rsid w:val="009557FC"/>
    <w:rsid w:val="00980AD8"/>
    <w:rsid w:val="00981278"/>
    <w:rsid w:val="009835B2"/>
    <w:rsid w:val="0099532B"/>
    <w:rsid w:val="009B0A63"/>
    <w:rsid w:val="009B6A4C"/>
    <w:rsid w:val="009C05A0"/>
    <w:rsid w:val="009E5AEB"/>
    <w:rsid w:val="009E6503"/>
    <w:rsid w:val="009F2A3D"/>
    <w:rsid w:val="00A113B2"/>
    <w:rsid w:val="00A12087"/>
    <w:rsid w:val="00A140E2"/>
    <w:rsid w:val="00A1439D"/>
    <w:rsid w:val="00A41E0B"/>
    <w:rsid w:val="00A4535E"/>
    <w:rsid w:val="00A56913"/>
    <w:rsid w:val="00A60A5A"/>
    <w:rsid w:val="00A87626"/>
    <w:rsid w:val="00AA2D60"/>
    <w:rsid w:val="00AC7957"/>
    <w:rsid w:val="00AE0434"/>
    <w:rsid w:val="00AE6623"/>
    <w:rsid w:val="00AF193F"/>
    <w:rsid w:val="00AF55FA"/>
    <w:rsid w:val="00B002D6"/>
    <w:rsid w:val="00B021DD"/>
    <w:rsid w:val="00B109D0"/>
    <w:rsid w:val="00B1305F"/>
    <w:rsid w:val="00B23E59"/>
    <w:rsid w:val="00B24520"/>
    <w:rsid w:val="00B37BB6"/>
    <w:rsid w:val="00B5025F"/>
    <w:rsid w:val="00B50ED2"/>
    <w:rsid w:val="00B556A6"/>
    <w:rsid w:val="00B62C96"/>
    <w:rsid w:val="00B6515E"/>
    <w:rsid w:val="00B657BC"/>
    <w:rsid w:val="00B7470B"/>
    <w:rsid w:val="00B7604E"/>
    <w:rsid w:val="00B85385"/>
    <w:rsid w:val="00B85C7D"/>
    <w:rsid w:val="00B901AF"/>
    <w:rsid w:val="00BC793E"/>
    <w:rsid w:val="00BE5277"/>
    <w:rsid w:val="00BE575C"/>
    <w:rsid w:val="00BE6379"/>
    <w:rsid w:val="00BF6FEA"/>
    <w:rsid w:val="00C04043"/>
    <w:rsid w:val="00C059CA"/>
    <w:rsid w:val="00C1102C"/>
    <w:rsid w:val="00C2491F"/>
    <w:rsid w:val="00C263E8"/>
    <w:rsid w:val="00C44103"/>
    <w:rsid w:val="00C477E6"/>
    <w:rsid w:val="00C60A58"/>
    <w:rsid w:val="00C75270"/>
    <w:rsid w:val="00C776CE"/>
    <w:rsid w:val="00CA13F6"/>
    <w:rsid w:val="00CA185B"/>
    <w:rsid w:val="00CA7BEF"/>
    <w:rsid w:val="00CB1A1E"/>
    <w:rsid w:val="00CB4839"/>
    <w:rsid w:val="00CB59ED"/>
    <w:rsid w:val="00CC1199"/>
    <w:rsid w:val="00CC3CEF"/>
    <w:rsid w:val="00CD3AB8"/>
    <w:rsid w:val="00CE2A50"/>
    <w:rsid w:val="00CE4546"/>
    <w:rsid w:val="00CF0758"/>
    <w:rsid w:val="00CF2A5C"/>
    <w:rsid w:val="00D01AA9"/>
    <w:rsid w:val="00D01E89"/>
    <w:rsid w:val="00D032D8"/>
    <w:rsid w:val="00D169E7"/>
    <w:rsid w:val="00D3265B"/>
    <w:rsid w:val="00D35A49"/>
    <w:rsid w:val="00D35F96"/>
    <w:rsid w:val="00D47FDC"/>
    <w:rsid w:val="00D646FD"/>
    <w:rsid w:val="00D73BDC"/>
    <w:rsid w:val="00D77F32"/>
    <w:rsid w:val="00D86D2A"/>
    <w:rsid w:val="00D90A01"/>
    <w:rsid w:val="00DA5FA2"/>
    <w:rsid w:val="00DB28C5"/>
    <w:rsid w:val="00DE0DEE"/>
    <w:rsid w:val="00DF315F"/>
    <w:rsid w:val="00DF700F"/>
    <w:rsid w:val="00E13EB3"/>
    <w:rsid w:val="00E209EE"/>
    <w:rsid w:val="00E31B2E"/>
    <w:rsid w:val="00E33954"/>
    <w:rsid w:val="00E566DD"/>
    <w:rsid w:val="00E646FF"/>
    <w:rsid w:val="00E70BBF"/>
    <w:rsid w:val="00E73B98"/>
    <w:rsid w:val="00E75F76"/>
    <w:rsid w:val="00E8414A"/>
    <w:rsid w:val="00E8614A"/>
    <w:rsid w:val="00E910E1"/>
    <w:rsid w:val="00E9176E"/>
    <w:rsid w:val="00E92EC9"/>
    <w:rsid w:val="00EB30A2"/>
    <w:rsid w:val="00EB48CE"/>
    <w:rsid w:val="00EF4E8E"/>
    <w:rsid w:val="00F07F6E"/>
    <w:rsid w:val="00F16ABC"/>
    <w:rsid w:val="00F25586"/>
    <w:rsid w:val="00F274AE"/>
    <w:rsid w:val="00F34C93"/>
    <w:rsid w:val="00F4243C"/>
    <w:rsid w:val="00F43F73"/>
    <w:rsid w:val="00F4545B"/>
    <w:rsid w:val="00F524DA"/>
    <w:rsid w:val="00F533A2"/>
    <w:rsid w:val="00F549E7"/>
    <w:rsid w:val="00F6154B"/>
    <w:rsid w:val="00F70569"/>
    <w:rsid w:val="00F84BD0"/>
    <w:rsid w:val="00F84F5B"/>
    <w:rsid w:val="00F86FCA"/>
    <w:rsid w:val="00F90D46"/>
    <w:rsid w:val="00F91213"/>
    <w:rsid w:val="00F96E1C"/>
    <w:rsid w:val="00FC302A"/>
    <w:rsid w:val="00FC4080"/>
    <w:rsid w:val="00FC73F1"/>
    <w:rsid w:val="00FD657C"/>
    <w:rsid w:val="00FF5809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783C"/>
  <w15:docId w15:val="{1488A755-96C9-4D6A-A3D2-127086F6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Std Lt" w:eastAsiaTheme="minorHAnsi" w:hAnsi="HelveticaNeueLT Std Lt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AF1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AF1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321A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AF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321A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AF1"/>
    <w:rPr>
      <w:rFonts w:ascii="Calibri" w:hAnsi="Calibri" w:cs="Calibri"/>
    </w:rPr>
  </w:style>
  <w:style w:type="paragraph" w:customStyle="1" w:styleId="Default">
    <w:name w:val="Default"/>
    <w:rsid w:val="00321AF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es-ES"/>
    </w:rPr>
  </w:style>
  <w:style w:type="paragraph" w:customStyle="1" w:styleId="Cuerpo">
    <w:name w:val="Cuerpo"/>
    <w:rsid w:val="00321AF1"/>
    <w:pPr>
      <w:pBdr>
        <w:top w:val="nil"/>
        <w:left w:val="nil"/>
        <w:bottom w:val="nil"/>
        <w:right w:val="nil"/>
        <w:between w:val="nil"/>
        <w:bar w:val="nil"/>
      </w:pBdr>
      <w:spacing w:after="240" w:line="280" w:lineRule="exact"/>
      <w:ind w:left="357" w:hanging="357"/>
      <w:jc w:val="both"/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2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27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3660A4"/>
    <w:rPr>
      <w:rFonts w:ascii="HelveticaNeueLT Std" w:eastAsia="Times New Roman" w:hAnsi="HelveticaNeueLT Std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660A4"/>
    <w:rPr>
      <w:rFonts w:ascii="HelveticaNeueLT Std" w:eastAsia="Times New Roman" w:hAnsi="HelveticaNeueLT Std"/>
      <w:szCs w:val="21"/>
    </w:rPr>
  </w:style>
  <w:style w:type="paragraph" w:styleId="Revisin">
    <w:name w:val="Revision"/>
    <w:hidden/>
    <w:uiPriority w:val="99"/>
    <w:semiHidden/>
    <w:rsid w:val="004E3729"/>
    <w:pPr>
      <w:spacing w:after="0" w:line="240" w:lineRule="auto"/>
    </w:pPr>
    <w:rPr>
      <w:rFonts w:ascii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1510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10E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10EC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10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10E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Corporativo Farma">
      <a:dk1>
        <a:srgbClr val="666666"/>
      </a:dk1>
      <a:lt1>
        <a:srgbClr val="F0F0F0"/>
      </a:lt1>
      <a:dk2>
        <a:srgbClr val="D7D7D7"/>
      </a:dk2>
      <a:lt2>
        <a:srgbClr val="B73479"/>
      </a:lt2>
      <a:accent1>
        <a:srgbClr val="AC396A"/>
      </a:accent1>
      <a:accent2>
        <a:srgbClr val="579CAD"/>
      </a:accent2>
      <a:accent3>
        <a:srgbClr val="1E727F"/>
      </a:accent3>
      <a:accent4>
        <a:srgbClr val="E8573B"/>
      </a:accent4>
      <a:accent5>
        <a:srgbClr val="FFFFFF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33CF-37AD-49B6-8336-5A87294E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fjfernandez</dc:creator>
  <cp:lastModifiedBy>Francisco Javier Fernández Rodríguez</cp:lastModifiedBy>
  <cp:revision>4</cp:revision>
  <dcterms:created xsi:type="dcterms:W3CDTF">2022-09-01T11:22:00Z</dcterms:created>
  <dcterms:modified xsi:type="dcterms:W3CDTF">2022-09-01T15:18:00Z</dcterms:modified>
</cp:coreProperties>
</file>